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80A" w:rsidRDefault="00A5580A" w:rsidP="00A5580A">
      <w:pPr>
        <w:pStyle w:val="Title"/>
        <w:jc w:val="left"/>
        <w:rPr>
          <w:rFonts w:ascii="Calibri" w:eastAsia="MS Mincho" w:hAnsi="Calibri" w:cs="Arial"/>
          <w:bCs/>
          <w:sz w:val="24"/>
          <w:szCs w:val="24"/>
          <w:lang w:eastAsia="ja-JP"/>
        </w:rPr>
      </w:pPr>
      <w:r>
        <w:rPr>
          <w:rFonts w:ascii="Calibri" w:eastAsia="MS Mincho" w:hAnsi="Calibri" w:cs="Arial"/>
          <w:bCs/>
          <w:sz w:val="24"/>
          <w:szCs w:val="24"/>
          <w:lang w:eastAsia="ja-JP"/>
        </w:rPr>
        <w:t>Yael Barr</w:t>
      </w:r>
    </w:p>
    <w:p w:rsidR="00A5580A" w:rsidRDefault="00A5580A" w:rsidP="00A5580A">
      <w:pPr>
        <w:pStyle w:val="Title"/>
        <w:jc w:val="left"/>
        <w:rPr>
          <w:rFonts w:ascii="Calibri" w:eastAsia="MS Mincho" w:hAnsi="Calibri" w:cs="Arial"/>
          <w:bCs/>
          <w:sz w:val="24"/>
          <w:szCs w:val="24"/>
          <w:lang w:eastAsia="ja-JP"/>
        </w:rPr>
      </w:pPr>
    </w:p>
    <w:p w:rsidR="00A5580A" w:rsidRDefault="00A5580A" w:rsidP="00A5580A">
      <w:pPr>
        <w:ind w:left="720"/>
        <w:rPr>
          <w:rFonts w:asciiTheme="minorHAnsi" w:hAnsiTheme="minorHAnsi" w:cstheme="minorHAnsi"/>
          <w:sz w:val="24"/>
        </w:rPr>
      </w:pPr>
      <w:r>
        <w:rPr>
          <w:rFonts w:asciiTheme="minorHAnsi" w:hAnsiTheme="minorHAnsi" w:cstheme="minorHAnsi"/>
          <w:sz w:val="24"/>
        </w:rPr>
        <w:t xml:space="preserve">A graduate of the </w:t>
      </w:r>
      <w:proofErr w:type="spellStart"/>
      <w:r>
        <w:rPr>
          <w:rFonts w:asciiTheme="minorHAnsi" w:hAnsiTheme="minorHAnsi" w:cstheme="minorHAnsi"/>
          <w:sz w:val="24"/>
        </w:rPr>
        <w:t>Sackler</w:t>
      </w:r>
      <w:proofErr w:type="spellEnd"/>
      <w:r>
        <w:rPr>
          <w:rFonts w:asciiTheme="minorHAnsi" w:hAnsiTheme="minorHAnsi" w:cstheme="minorHAnsi"/>
          <w:sz w:val="24"/>
        </w:rPr>
        <w:t xml:space="preserve"> School of Medicine at the Tel-Aviv University in Israel, Dr. Barr received her Doctorate of Medicine in 1995. Following a 4-year service as a physician in the Israeli Army, she completed an Anatomic Pathology residency at the </w:t>
      </w:r>
      <w:proofErr w:type="spellStart"/>
      <w:r>
        <w:rPr>
          <w:rFonts w:asciiTheme="minorHAnsi" w:hAnsiTheme="minorHAnsi" w:cstheme="minorHAnsi"/>
          <w:sz w:val="24"/>
        </w:rPr>
        <w:t>Sourasky</w:t>
      </w:r>
      <w:proofErr w:type="spellEnd"/>
      <w:r>
        <w:rPr>
          <w:rFonts w:asciiTheme="minorHAnsi" w:hAnsiTheme="minorHAnsi" w:cstheme="minorHAnsi"/>
          <w:sz w:val="24"/>
        </w:rPr>
        <w:t xml:space="preserve"> Tel-Aviv Medical Center.  Dr. Barr joined the Israel Aerospace Medicine Institute in 2002 and was a co-investigator on an Israeli life sciences experiment which flew on STS-107 in 2003. In 2003 she also completed the International Space University’s summer course in Strasbourg, France.</w:t>
      </w:r>
    </w:p>
    <w:p w:rsidR="00A5580A" w:rsidRDefault="00A5580A" w:rsidP="00A5580A">
      <w:pPr>
        <w:ind w:left="720"/>
        <w:rPr>
          <w:rFonts w:asciiTheme="minorHAnsi" w:hAnsiTheme="minorHAnsi" w:cstheme="minorHAnsi"/>
          <w:sz w:val="24"/>
        </w:rPr>
      </w:pPr>
      <w:r>
        <w:rPr>
          <w:rFonts w:asciiTheme="minorHAnsi" w:hAnsiTheme="minorHAnsi" w:cstheme="minorHAnsi"/>
          <w:sz w:val="24"/>
        </w:rPr>
        <w:t xml:space="preserve">In 2009 Dr. Barr graduated from a 4-year combined residency in Internal Medicine and Aerospace Medicine at The University of Texas Medical Branch (UTMB) in Galveston, Texas, receiving a Masters of Public Health from UTMB in 2008.  She is board certified by the American Board of Internal Medicine and by the American Board of Preventive Medicine in Aerospace Medicine.  During her residency training she supported research activities at the Johnson Space Center, served as the deputy-deputy-crew-surgeon for STS-127, and supported space flight participant Richard </w:t>
      </w:r>
      <w:proofErr w:type="spellStart"/>
      <w:r>
        <w:rPr>
          <w:rFonts w:asciiTheme="minorHAnsi" w:hAnsiTheme="minorHAnsi" w:cstheme="minorHAnsi"/>
          <w:sz w:val="24"/>
        </w:rPr>
        <w:t>Garriott’s</w:t>
      </w:r>
      <w:proofErr w:type="spellEnd"/>
      <w:r>
        <w:rPr>
          <w:rFonts w:asciiTheme="minorHAnsi" w:hAnsiTheme="minorHAnsi" w:cstheme="minorHAnsi"/>
          <w:sz w:val="24"/>
        </w:rPr>
        <w:t xml:space="preserve"> medical evaluations in Moscow and Star City through Space Adventures. </w:t>
      </w:r>
    </w:p>
    <w:p w:rsidR="00A5580A" w:rsidRDefault="00A5580A" w:rsidP="00A5580A">
      <w:pPr>
        <w:ind w:left="720"/>
        <w:rPr>
          <w:rFonts w:asciiTheme="minorHAnsi" w:hAnsiTheme="minorHAnsi" w:cstheme="minorHAnsi"/>
          <w:sz w:val="24"/>
        </w:rPr>
      </w:pPr>
      <w:r>
        <w:rPr>
          <w:rFonts w:asciiTheme="minorHAnsi" w:hAnsiTheme="minorHAnsi" w:cstheme="minorHAnsi"/>
          <w:sz w:val="24"/>
        </w:rPr>
        <w:t xml:space="preserve">Dr. Barr was hired to support NASA in June of 2009, initially working as a research clinician with the Space Medicine Advanced Projects section of the Bioastronautics </w:t>
      </w:r>
      <w:proofErr w:type="gramStart"/>
      <w:r>
        <w:rPr>
          <w:rFonts w:asciiTheme="minorHAnsi" w:hAnsiTheme="minorHAnsi" w:cstheme="minorHAnsi"/>
          <w:sz w:val="24"/>
        </w:rPr>
        <w:t>Contract,</w:t>
      </w:r>
      <w:proofErr w:type="gramEnd"/>
      <w:r>
        <w:rPr>
          <w:rFonts w:asciiTheme="minorHAnsi" w:hAnsiTheme="minorHAnsi" w:cstheme="minorHAnsi"/>
          <w:sz w:val="24"/>
        </w:rPr>
        <w:t xml:space="preserve"> and in August 2012 transitioned to the role of Deputy Lead Project Scientist for the Visual Impairment/Intracranial Pressure (VIIP) project of NASA’s Human Research Program. </w:t>
      </w:r>
    </w:p>
    <w:p w:rsidR="00A5580A" w:rsidRDefault="00A5580A" w:rsidP="00A5580A">
      <w:pPr>
        <w:ind w:left="720"/>
        <w:rPr>
          <w:rFonts w:asciiTheme="minorHAnsi" w:hAnsiTheme="minorHAnsi" w:cstheme="minorHAnsi"/>
          <w:bCs/>
          <w:sz w:val="24"/>
        </w:rPr>
      </w:pPr>
      <w:r>
        <w:rPr>
          <w:rFonts w:asciiTheme="minorHAnsi" w:hAnsiTheme="minorHAnsi" w:cstheme="minorHAnsi"/>
          <w:sz w:val="24"/>
        </w:rPr>
        <w:t xml:space="preserve">Dr. Barr has been the recipient of numerous awards and scholarships, most notable being the </w:t>
      </w:r>
      <w:r>
        <w:rPr>
          <w:rFonts w:asciiTheme="minorHAnsi" w:hAnsiTheme="minorHAnsi" w:cstheme="minorHAnsi"/>
          <w:bCs/>
          <w:sz w:val="24"/>
        </w:rPr>
        <w:t xml:space="preserve">2009 Society of NASA Flight Surgeons Recognition Award, the 2008 William K. Douglas Scholarship, the 2007 Airbus North America Leadership Grant, the 2004 International Academy of Aviation and Space Medicine (IAASM) Scholarship Grant, and the 2003 </w:t>
      </w:r>
      <w:proofErr w:type="spellStart"/>
      <w:r>
        <w:rPr>
          <w:rFonts w:asciiTheme="minorHAnsi" w:hAnsiTheme="minorHAnsi" w:cstheme="minorHAnsi"/>
          <w:bCs/>
          <w:sz w:val="24"/>
        </w:rPr>
        <w:t>Ilan</w:t>
      </w:r>
      <w:proofErr w:type="spellEnd"/>
      <w:r>
        <w:rPr>
          <w:rFonts w:asciiTheme="minorHAnsi" w:hAnsiTheme="minorHAnsi" w:cstheme="minorHAnsi"/>
          <w:bCs/>
          <w:sz w:val="24"/>
        </w:rPr>
        <w:t xml:space="preserve"> Ramon Memorial Scholarship.</w:t>
      </w:r>
    </w:p>
    <w:p w:rsidR="00A5580A" w:rsidRDefault="00A5580A" w:rsidP="00A5580A">
      <w:pPr>
        <w:ind w:left="720"/>
        <w:rPr>
          <w:rFonts w:asciiTheme="minorHAnsi" w:hAnsiTheme="minorHAnsi" w:cstheme="minorHAnsi"/>
          <w:sz w:val="24"/>
        </w:rPr>
      </w:pPr>
      <w:r>
        <w:rPr>
          <w:rFonts w:asciiTheme="minorHAnsi" w:hAnsiTheme="minorHAnsi" w:cstheme="minorHAnsi"/>
          <w:sz w:val="24"/>
        </w:rPr>
        <w:t xml:space="preserve">A member of AsMA since 2003, Dr. Barr is also a member of the Space Medicine Association and the Society of NASA Flight Surgeons. She has been a member of </w:t>
      </w:r>
      <w:proofErr w:type="spellStart"/>
      <w:r>
        <w:rPr>
          <w:rFonts w:asciiTheme="minorHAnsi" w:hAnsiTheme="minorHAnsi" w:cstheme="minorHAnsi"/>
          <w:sz w:val="24"/>
        </w:rPr>
        <w:t>AsMA’s</w:t>
      </w:r>
      <w:proofErr w:type="spellEnd"/>
      <w:r>
        <w:rPr>
          <w:rFonts w:asciiTheme="minorHAnsi" w:hAnsiTheme="minorHAnsi" w:cstheme="minorHAnsi"/>
          <w:sz w:val="24"/>
        </w:rPr>
        <w:t xml:space="preserve"> resolution committee since 2006, a member of the scientific program committee since 2011, and is also currently serving as deputy-chair of the space medicine committee of the American Society of Aerospace Medicine Specialists (ASAMS). She was elected an AsMA Fellow in 2012. </w:t>
      </w:r>
    </w:p>
    <w:p w:rsidR="009B7FF8" w:rsidRDefault="009B7FF8">
      <w:bookmarkStart w:id="0" w:name="_GoBack"/>
      <w:bookmarkEnd w:id="0"/>
    </w:p>
    <w:sectPr w:rsidR="009B7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80A"/>
    <w:rsid w:val="00021AFC"/>
    <w:rsid w:val="000542D0"/>
    <w:rsid w:val="00070768"/>
    <w:rsid w:val="00072362"/>
    <w:rsid w:val="00075128"/>
    <w:rsid w:val="000832D0"/>
    <w:rsid w:val="00084BAC"/>
    <w:rsid w:val="00087386"/>
    <w:rsid w:val="000A0CB8"/>
    <w:rsid w:val="000A5D9B"/>
    <w:rsid w:val="000B25EE"/>
    <w:rsid w:val="000D0DFE"/>
    <w:rsid w:val="000E78C7"/>
    <w:rsid w:val="000F119A"/>
    <w:rsid w:val="001041D2"/>
    <w:rsid w:val="00121B47"/>
    <w:rsid w:val="00122910"/>
    <w:rsid w:val="0013199D"/>
    <w:rsid w:val="00141D76"/>
    <w:rsid w:val="00163D4E"/>
    <w:rsid w:val="001666EC"/>
    <w:rsid w:val="00171D6B"/>
    <w:rsid w:val="001727D8"/>
    <w:rsid w:val="0017513A"/>
    <w:rsid w:val="0019452F"/>
    <w:rsid w:val="001B0666"/>
    <w:rsid w:val="001C10BD"/>
    <w:rsid w:val="001C7F1A"/>
    <w:rsid w:val="001D79AC"/>
    <w:rsid w:val="001E1845"/>
    <w:rsid w:val="001E191E"/>
    <w:rsid w:val="001E1C72"/>
    <w:rsid w:val="002074D2"/>
    <w:rsid w:val="0021098F"/>
    <w:rsid w:val="00214963"/>
    <w:rsid w:val="00220CD8"/>
    <w:rsid w:val="0023660C"/>
    <w:rsid w:val="00263428"/>
    <w:rsid w:val="00275227"/>
    <w:rsid w:val="002809C7"/>
    <w:rsid w:val="00284365"/>
    <w:rsid w:val="00290BD6"/>
    <w:rsid w:val="002952F5"/>
    <w:rsid w:val="00295E83"/>
    <w:rsid w:val="002A6D6D"/>
    <w:rsid w:val="002B205D"/>
    <w:rsid w:val="002C2A85"/>
    <w:rsid w:val="002D0567"/>
    <w:rsid w:val="002D3C69"/>
    <w:rsid w:val="002E1AAD"/>
    <w:rsid w:val="002E475B"/>
    <w:rsid w:val="00302FC9"/>
    <w:rsid w:val="003242C8"/>
    <w:rsid w:val="003279FD"/>
    <w:rsid w:val="00335427"/>
    <w:rsid w:val="00335B71"/>
    <w:rsid w:val="003572CA"/>
    <w:rsid w:val="003B376E"/>
    <w:rsid w:val="003C49BB"/>
    <w:rsid w:val="003E29E5"/>
    <w:rsid w:val="003E726F"/>
    <w:rsid w:val="003F4AEA"/>
    <w:rsid w:val="00416D97"/>
    <w:rsid w:val="00422362"/>
    <w:rsid w:val="00443ECC"/>
    <w:rsid w:val="00445694"/>
    <w:rsid w:val="004467CE"/>
    <w:rsid w:val="0046187F"/>
    <w:rsid w:val="00480C6C"/>
    <w:rsid w:val="004879BE"/>
    <w:rsid w:val="00491B17"/>
    <w:rsid w:val="00496A8B"/>
    <w:rsid w:val="004A0272"/>
    <w:rsid w:val="004B4D1B"/>
    <w:rsid w:val="004C1F00"/>
    <w:rsid w:val="004C4963"/>
    <w:rsid w:val="004E2B53"/>
    <w:rsid w:val="004E585D"/>
    <w:rsid w:val="004F0ADE"/>
    <w:rsid w:val="0050366F"/>
    <w:rsid w:val="00511DB0"/>
    <w:rsid w:val="00514A4F"/>
    <w:rsid w:val="005218D2"/>
    <w:rsid w:val="005649BE"/>
    <w:rsid w:val="0057462A"/>
    <w:rsid w:val="00576438"/>
    <w:rsid w:val="005864A0"/>
    <w:rsid w:val="00586D5C"/>
    <w:rsid w:val="005A7380"/>
    <w:rsid w:val="005C1F9F"/>
    <w:rsid w:val="005C3029"/>
    <w:rsid w:val="005C59AA"/>
    <w:rsid w:val="005D28B8"/>
    <w:rsid w:val="005D5FF5"/>
    <w:rsid w:val="005E1D83"/>
    <w:rsid w:val="00612054"/>
    <w:rsid w:val="00613CC5"/>
    <w:rsid w:val="00614BAE"/>
    <w:rsid w:val="00624147"/>
    <w:rsid w:val="00624A1D"/>
    <w:rsid w:val="00627B66"/>
    <w:rsid w:val="00641269"/>
    <w:rsid w:val="00662AFA"/>
    <w:rsid w:val="00673BAA"/>
    <w:rsid w:val="00680570"/>
    <w:rsid w:val="00682AC6"/>
    <w:rsid w:val="0068362D"/>
    <w:rsid w:val="006858AE"/>
    <w:rsid w:val="00686C59"/>
    <w:rsid w:val="00697FE8"/>
    <w:rsid w:val="006A0483"/>
    <w:rsid w:val="006A0E7C"/>
    <w:rsid w:val="006A60A9"/>
    <w:rsid w:val="006B6A82"/>
    <w:rsid w:val="006D6F2F"/>
    <w:rsid w:val="006E6B1E"/>
    <w:rsid w:val="006F644B"/>
    <w:rsid w:val="007024BB"/>
    <w:rsid w:val="00704781"/>
    <w:rsid w:val="00705FA6"/>
    <w:rsid w:val="00710104"/>
    <w:rsid w:val="00716817"/>
    <w:rsid w:val="00720076"/>
    <w:rsid w:val="00736BF5"/>
    <w:rsid w:val="00753689"/>
    <w:rsid w:val="0075426B"/>
    <w:rsid w:val="007564F1"/>
    <w:rsid w:val="00781898"/>
    <w:rsid w:val="00790435"/>
    <w:rsid w:val="007A4137"/>
    <w:rsid w:val="007A6612"/>
    <w:rsid w:val="007C4140"/>
    <w:rsid w:val="007C6461"/>
    <w:rsid w:val="007D0D64"/>
    <w:rsid w:val="00812154"/>
    <w:rsid w:val="00812A19"/>
    <w:rsid w:val="008154BB"/>
    <w:rsid w:val="00823653"/>
    <w:rsid w:val="0086510D"/>
    <w:rsid w:val="008758A6"/>
    <w:rsid w:val="00876620"/>
    <w:rsid w:val="008A1046"/>
    <w:rsid w:val="008C11DD"/>
    <w:rsid w:val="008C7347"/>
    <w:rsid w:val="008D5209"/>
    <w:rsid w:val="008F532D"/>
    <w:rsid w:val="00920D94"/>
    <w:rsid w:val="00936D57"/>
    <w:rsid w:val="009619C7"/>
    <w:rsid w:val="0097451A"/>
    <w:rsid w:val="009761CC"/>
    <w:rsid w:val="00993CC2"/>
    <w:rsid w:val="009B0117"/>
    <w:rsid w:val="009B7FF8"/>
    <w:rsid w:val="009D3B9E"/>
    <w:rsid w:val="009E4863"/>
    <w:rsid w:val="00A039E9"/>
    <w:rsid w:val="00A13217"/>
    <w:rsid w:val="00A139CA"/>
    <w:rsid w:val="00A173C5"/>
    <w:rsid w:val="00A25048"/>
    <w:rsid w:val="00A32DAE"/>
    <w:rsid w:val="00A5580A"/>
    <w:rsid w:val="00A575DC"/>
    <w:rsid w:val="00A74A95"/>
    <w:rsid w:val="00A81810"/>
    <w:rsid w:val="00A87B11"/>
    <w:rsid w:val="00A911FA"/>
    <w:rsid w:val="00AA0FD3"/>
    <w:rsid w:val="00AB0B06"/>
    <w:rsid w:val="00AB3AAA"/>
    <w:rsid w:val="00AC0FF8"/>
    <w:rsid w:val="00AE0829"/>
    <w:rsid w:val="00AE1D7B"/>
    <w:rsid w:val="00AF3CE5"/>
    <w:rsid w:val="00B03FA1"/>
    <w:rsid w:val="00B1072E"/>
    <w:rsid w:val="00B12086"/>
    <w:rsid w:val="00B33ED4"/>
    <w:rsid w:val="00B3465F"/>
    <w:rsid w:val="00B379C7"/>
    <w:rsid w:val="00B43D51"/>
    <w:rsid w:val="00B52812"/>
    <w:rsid w:val="00B62C12"/>
    <w:rsid w:val="00BB7482"/>
    <w:rsid w:val="00BC3749"/>
    <w:rsid w:val="00BF5F45"/>
    <w:rsid w:val="00C04085"/>
    <w:rsid w:val="00C05B3E"/>
    <w:rsid w:val="00C06AF4"/>
    <w:rsid w:val="00C119F3"/>
    <w:rsid w:val="00C15037"/>
    <w:rsid w:val="00C33764"/>
    <w:rsid w:val="00C356DE"/>
    <w:rsid w:val="00C40418"/>
    <w:rsid w:val="00C43E5F"/>
    <w:rsid w:val="00C52A20"/>
    <w:rsid w:val="00C811C8"/>
    <w:rsid w:val="00CA655B"/>
    <w:rsid w:val="00CB2E1A"/>
    <w:rsid w:val="00CD2E47"/>
    <w:rsid w:val="00D02ABD"/>
    <w:rsid w:val="00D04189"/>
    <w:rsid w:val="00D21880"/>
    <w:rsid w:val="00D26066"/>
    <w:rsid w:val="00D300F4"/>
    <w:rsid w:val="00D32176"/>
    <w:rsid w:val="00D3401C"/>
    <w:rsid w:val="00D365ED"/>
    <w:rsid w:val="00D37FF9"/>
    <w:rsid w:val="00D5269D"/>
    <w:rsid w:val="00D77A12"/>
    <w:rsid w:val="00D81221"/>
    <w:rsid w:val="00D86FE3"/>
    <w:rsid w:val="00D946FE"/>
    <w:rsid w:val="00D95952"/>
    <w:rsid w:val="00D95E99"/>
    <w:rsid w:val="00DC26B5"/>
    <w:rsid w:val="00DD0F03"/>
    <w:rsid w:val="00DD3723"/>
    <w:rsid w:val="00DD6CB2"/>
    <w:rsid w:val="00DE1DCB"/>
    <w:rsid w:val="00DE2D64"/>
    <w:rsid w:val="00DE4377"/>
    <w:rsid w:val="00DF4A28"/>
    <w:rsid w:val="00E004D8"/>
    <w:rsid w:val="00E3211E"/>
    <w:rsid w:val="00E456A2"/>
    <w:rsid w:val="00E53DCE"/>
    <w:rsid w:val="00E7747B"/>
    <w:rsid w:val="00E90384"/>
    <w:rsid w:val="00E94980"/>
    <w:rsid w:val="00EA02B5"/>
    <w:rsid w:val="00EA66EB"/>
    <w:rsid w:val="00EB42BD"/>
    <w:rsid w:val="00EC7AE1"/>
    <w:rsid w:val="00ED1A76"/>
    <w:rsid w:val="00ED4680"/>
    <w:rsid w:val="00EE1A20"/>
    <w:rsid w:val="00EE798A"/>
    <w:rsid w:val="00EF6CD8"/>
    <w:rsid w:val="00F067DF"/>
    <w:rsid w:val="00F101FD"/>
    <w:rsid w:val="00F34FE5"/>
    <w:rsid w:val="00F54EDF"/>
    <w:rsid w:val="00F819DC"/>
    <w:rsid w:val="00FB723C"/>
    <w:rsid w:val="00FB7856"/>
    <w:rsid w:val="00FC45C8"/>
    <w:rsid w:val="00FD0E5B"/>
    <w:rsid w:val="00FE00AE"/>
    <w:rsid w:val="00FE076D"/>
    <w:rsid w:val="00FE4545"/>
    <w:rsid w:val="00FE77BA"/>
    <w:rsid w:val="00FF0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580A"/>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A5580A"/>
    <w:rPr>
      <w:rFonts w:ascii="Tahoma" w:eastAsia="Times New Roman" w:hAnsi="Tahoma"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8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5580A"/>
    <w:pPr>
      <w:spacing w:after="0" w:line="240" w:lineRule="auto"/>
      <w:jc w:val="center"/>
    </w:pPr>
    <w:rPr>
      <w:rFonts w:ascii="Tahoma" w:eastAsia="Times New Roman" w:hAnsi="Tahoma"/>
      <w:b/>
      <w:szCs w:val="20"/>
    </w:rPr>
  </w:style>
  <w:style w:type="character" w:customStyle="1" w:styleId="TitleChar">
    <w:name w:val="Title Char"/>
    <w:basedOn w:val="DefaultParagraphFont"/>
    <w:link w:val="Title"/>
    <w:rsid w:val="00A5580A"/>
    <w:rPr>
      <w:rFonts w:ascii="Tahoma" w:eastAsia="Times New Roman" w:hAnsi="Tahoma"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53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2013-05-27T22:46:00Z</dcterms:created>
  <dcterms:modified xsi:type="dcterms:W3CDTF">2013-05-27T22:47:00Z</dcterms:modified>
</cp:coreProperties>
</file>